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5C4E" w14:textId="77777777" w:rsidR="007B46E4" w:rsidRPr="007B46E4" w:rsidRDefault="007B46E4" w:rsidP="007B46E4">
      <w:pPr>
        <w:pStyle w:val="Body"/>
        <w:widowControl w:val="0"/>
        <w:rPr>
          <w:rFonts w:asciiTheme="minorHAnsi" w:hAnsiTheme="minorHAnsi"/>
        </w:rPr>
      </w:pPr>
      <w:r w:rsidRPr="007B46E4">
        <w:rPr>
          <w:rFonts w:asciiTheme="minorHAnsi" w:hAnsiTheme="minorHAnsi"/>
        </w:rPr>
        <w:t xml:space="preserve">Trombonist </w:t>
      </w:r>
      <w:r w:rsidRPr="007B46E4">
        <w:rPr>
          <w:rFonts w:asciiTheme="minorHAnsi" w:hAnsiTheme="minorHAnsi"/>
          <w:b/>
          <w:bCs/>
        </w:rPr>
        <w:t xml:space="preserve">Peter Ellefson </w:t>
      </w:r>
      <w:r w:rsidRPr="007B46E4">
        <w:rPr>
          <w:rFonts w:asciiTheme="minorHAnsi" w:hAnsiTheme="minorHAnsi"/>
        </w:rPr>
        <w:t>grew up in southern Oregon and</w:t>
      </w:r>
      <w:r w:rsidRPr="007B46E4">
        <w:rPr>
          <w:rFonts w:asciiTheme="minorHAnsi" w:hAnsiTheme="minorHAnsi"/>
          <w:b/>
          <w:bCs/>
        </w:rPr>
        <w:t xml:space="preserve"> </w:t>
      </w:r>
      <w:r w:rsidRPr="007B46E4">
        <w:rPr>
          <w:rFonts w:asciiTheme="minorHAnsi" w:hAnsiTheme="minorHAnsi"/>
        </w:rPr>
        <w:t xml:space="preserve">now holds the rank of Professor of Music at Indiana University’s Jacobs School of Music, where he is the former Chair of the Brass Department. Prof. Ellefson has performed, </w:t>
      </w:r>
      <w:proofErr w:type="gramStart"/>
      <w:r w:rsidRPr="007B46E4">
        <w:rPr>
          <w:rFonts w:asciiTheme="minorHAnsi" w:hAnsiTheme="minorHAnsi"/>
        </w:rPr>
        <w:t>recorded</w:t>
      </w:r>
      <w:proofErr w:type="gramEnd"/>
      <w:r w:rsidRPr="007B46E4">
        <w:rPr>
          <w:rFonts w:asciiTheme="minorHAnsi" w:hAnsiTheme="minorHAnsi"/>
        </w:rPr>
        <w:t xml:space="preserve"> and toured internationally with the Chicago Symphony Orchestra and the New York Philharmonic. He has performed with the Boston, Cincinnati, Indianapolis, Milwaukee, National and Oregon Symphony Orchestras as well as The Cleveland Orchestra. A former member of the Seattle Symphony, performing on trombone, tenor tuba and bass trumpet, he also served as principal trombone for many cycles of Seattle Opera productions of Richard Wagner’s </w:t>
      </w:r>
      <w:r w:rsidRPr="007B46E4">
        <w:rPr>
          <w:rFonts w:asciiTheme="minorHAnsi" w:hAnsiTheme="minorHAnsi"/>
          <w:i/>
          <w:iCs/>
        </w:rPr>
        <w:t>Der Ring des Nibelungen</w:t>
      </w:r>
      <w:r w:rsidRPr="007B46E4">
        <w:rPr>
          <w:rFonts w:asciiTheme="minorHAnsi" w:hAnsiTheme="minorHAnsi"/>
        </w:rPr>
        <w:t xml:space="preserve">. Prof. Ellefson is a frequent recitalist, </w:t>
      </w:r>
      <w:proofErr w:type="gramStart"/>
      <w:r w:rsidRPr="007B46E4">
        <w:rPr>
          <w:rFonts w:asciiTheme="minorHAnsi" w:hAnsiTheme="minorHAnsi"/>
        </w:rPr>
        <w:t>soloist</w:t>
      </w:r>
      <w:proofErr w:type="gramEnd"/>
      <w:r w:rsidRPr="007B46E4">
        <w:rPr>
          <w:rFonts w:asciiTheme="minorHAnsi" w:hAnsiTheme="minorHAnsi"/>
        </w:rPr>
        <w:t xml:space="preserve"> and clinician in the U.S. and abroad. Composers Anthony Barfield, James Stephenson and Kevin </w:t>
      </w:r>
      <w:proofErr w:type="spellStart"/>
      <w:r w:rsidRPr="007B46E4">
        <w:rPr>
          <w:rFonts w:asciiTheme="minorHAnsi" w:hAnsiTheme="minorHAnsi"/>
        </w:rPr>
        <w:t>Walczyk</w:t>
      </w:r>
      <w:proofErr w:type="spellEnd"/>
      <w:r w:rsidRPr="007B46E4">
        <w:rPr>
          <w:rFonts w:asciiTheme="minorHAnsi" w:hAnsiTheme="minorHAnsi"/>
        </w:rPr>
        <w:t xml:space="preserve"> have written concertos for him. Chamber music credits include Canadian Brass, Chicago Chamber Musicians, CSO Brass, Chicago Trombone Consort, Fulcrum Point New Music Project, New York Philharmonic Brass Quintet, Proteus 7, Washington Symphonic Brass, and the Trombones de Costa Rica. Prof. Ellefson has held faculty positions at Northwestern University, Roosevelt University, University of Costa Rica, The Music Academy of the </w:t>
      </w:r>
      <w:proofErr w:type="gramStart"/>
      <w:r w:rsidRPr="007B46E4">
        <w:rPr>
          <w:rFonts w:asciiTheme="minorHAnsi" w:hAnsiTheme="minorHAnsi"/>
        </w:rPr>
        <w:t>West</w:t>
      </w:r>
      <w:proofErr w:type="gramEnd"/>
      <w:r w:rsidRPr="007B46E4">
        <w:rPr>
          <w:rFonts w:asciiTheme="minorHAnsi" w:hAnsiTheme="minorHAnsi"/>
        </w:rPr>
        <w:t xml:space="preserve"> and the Alessi Seminar. He is on the current faculty of the DC Trombone Workshop. In addition to dozens of orchestral, chamber and soundtrack recordings, his solo CD releases are: “Pura Vida” (2010), “À la manière de </w:t>
      </w:r>
      <w:proofErr w:type="spellStart"/>
      <w:r w:rsidRPr="007B46E4">
        <w:rPr>
          <w:rFonts w:asciiTheme="minorHAnsi" w:hAnsiTheme="minorHAnsi"/>
        </w:rPr>
        <w:t>Defaye</w:t>
      </w:r>
      <w:proofErr w:type="spellEnd"/>
      <w:r w:rsidRPr="007B46E4">
        <w:rPr>
          <w:rFonts w:asciiTheme="minorHAnsi" w:hAnsiTheme="minorHAnsi"/>
        </w:rPr>
        <w:t xml:space="preserve">” (2017), “3” (2019) and is currently engaged in recording “4.” Peter Ellefson was involved in the design process of the </w:t>
      </w:r>
      <w:proofErr w:type="spellStart"/>
      <w:r w:rsidRPr="007B46E4">
        <w:rPr>
          <w:rFonts w:asciiTheme="minorHAnsi" w:hAnsiTheme="minorHAnsi"/>
        </w:rPr>
        <w:t>Getzen</w:t>
      </w:r>
      <w:proofErr w:type="spellEnd"/>
      <w:r w:rsidRPr="007B46E4">
        <w:rPr>
          <w:rFonts w:asciiTheme="minorHAnsi" w:hAnsiTheme="minorHAnsi"/>
        </w:rPr>
        <w:t xml:space="preserve"> 4047-DS tenor trombone. He performs on the </w:t>
      </w:r>
      <w:proofErr w:type="spellStart"/>
      <w:r w:rsidRPr="007B46E4">
        <w:rPr>
          <w:rFonts w:asciiTheme="minorHAnsi" w:hAnsiTheme="minorHAnsi"/>
        </w:rPr>
        <w:t>Getzen</w:t>
      </w:r>
      <w:proofErr w:type="spellEnd"/>
      <w:r w:rsidRPr="007B46E4">
        <w:rPr>
          <w:rFonts w:asciiTheme="minorHAnsi" w:hAnsiTheme="minorHAnsi"/>
        </w:rPr>
        <w:t xml:space="preserve"> 4047-ET model with a Griego 5E mouthpiece. His internet home is </w:t>
      </w:r>
      <w:hyperlink r:id="rId6" w:history="1">
        <w:r w:rsidRPr="007B46E4">
          <w:rPr>
            <w:rStyle w:val="Hyperlink"/>
            <w:rFonts w:asciiTheme="minorHAnsi" w:hAnsiTheme="minorHAnsi"/>
          </w:rPr>
          <w:t>www.peterellefson.com</w:t>
        </w:r>
      </w:hyperlink>
      <w:r w:rsidRPr="007B46E4">
        <w:rPr>
          <w:rFonts w:asciiTheme="minorHAnsi" w:hAnsiTheme="minorHAnsi"/>
        </w:rPr>
        <w:t>.</w:t>
      </w:r>
    </w:p>
    <w:p w14:paraId="00A804CA" w14:textId="77777777" w:rsidR="007B46E4" w:rsidRPr="007B46E4" w:rsidRDefault="007B46E4" w:rsidP="007B46E4">
      <w:pPr>
        <w:pStyle w:val="Body"/>
        <w:widowControl w:val="0"/>
        <w:rPr>
          <w:rFonts w:asciiTheme="minorHAnsi" w:hAnsiTheme="minorHAnsi"/>
        </w:rPr>
      </w:pPr>
    </w:p>
    <w:p w14:paraId="48CC74CD" w14:textId="77777777" w:rsidR="007B46E4" w:rsidRPr="007B46E4" w:rsidRDefault="007B46E4" w:rsidP="007B46E4">
      <w:pPr>
        <w:pStyle w:val="Body"/>
        <w:widowControl w:val="0"/>
        <w:rPr>
          <w:rFonts w:asciiTheme="minorHAnsi" w:hAnsiTheme="minorHAnsi"/>
        </w:rPr>
      </w:pPr>
    </w:p>
    <w:p w14:paraId="66A9B7E2" w14:textId="77777777" w:rsidR="007B46E4" w:rsidRPr="007B46E4" w:rsidRDefault="007B46E4" w:rsidP="007B46E4">
      <w:pPr>
        <w:rPr>
          <w:rFonts w:asciiTheme="minorHAnsi" w:hAnsiTheme="minorHAnsi"/>
        </w:rPr>
      </w:pPr>
    </w:p>
    <w:p w14:paraId="5BA3A341" w14:textId="5AA7B2AC" w:rsidR="005C2238" w:rsidRPr="007B46E4" w:rsidRDefault="005C2238" w:rsidP="007B46E4">
      <w:pPr>
        <w:rPr>
          <w:rFonts w:asciiTheme="minorHAnsi" w:hAnsiTheme="minorHAnsi"/>
        </w:rPr>
      </w:pPr>
    </w:p>
    <w:sectPr w:rsidR="005C2238" w:rsidRPr="007B46E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BF10" w14:textId="77777777" w:rsidR="00BB059F" w:rsidRDefault="00BB059F">
      <w:r>
        <w:separator/>
      </w:r>
    </w:p>
  </w:endnote>
  <w:endnote w:type="continuationSeparator" w:id="0">
    <w:p w14:paraId="2443A908" w14:textId="77777777" w:rsidR="00BB059F" w:rsidRDefault="00BB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DC76" w14:textId="77777777" w:rsidR="005C2238" w:rsidRDefault="005C22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8B97" w14:textId="77777777" w:rsidR="00BB059F" w:rsidRDefault="00BB059F">
      <w:r>
        <w:separator/>
      </w:r>
    </w:p>
  </w:footnote>
  <w:footnote w:type="continuationSeparator" w:id="0">
    <w:p w14:paraId="61806887" w14:textId="77777777" w:rsidR="00BB059F" w:rsidRDefault="00BB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A9C3" w14:textId="77777777" w:rsidR="005C2238" w:rsidRDefault="005C22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38"/>
    <w:rsid w:val="005C2238"/>
    <w:rsid w:val="007B46E4"/>
    <w:rsid w:val="00BB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EC6C4"/>
  <w15:docId w15:val="{6640BED3-FEDC-414E-94B7-95A43931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erellefs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Ellefson, Peter</cp:lastModifiedBy>
  <cp:revision>2</cp:revision>
  <dcterms:created xsi:type="dcterms:W3CDTF">2023-07-28T20:27:00Z</dcterms:created>
  <dcterms:modified xsi:type="dcterms:W3CDTF">2023-07-28T20:27:00Z</dcterms:modified>
</cp:coreProperties>
</file>